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2A2E0C" w14:textId="62D0FF94" w:rsidR="00465A84" w:rsidRPr="004903AC" w:rsidRDefault="00465A84">
      <w:pPr>
        <w:jc w:val="center"/>
        <w:rPr>
          <w:rFonts w:ascii="Century Gothic" w:hAnsi="Century Gothic" w:cs="Century Gothic"/>
          <w:b/>
          <w:bCs/>
        </w:rPr>
      </w:pPr>
      <w:r w:rsidRPr="004903AC">
        <w:rPr>
          <w:rFonts w:ascii="Century Gothic" w:hAnsi="Century Gothic" w:cs="Century Gothic"/>
          <w:b/>
          <w:bCs/>
          <w:sz w:val="40"/>
          <w:szCs w:val="40"/>
        </w:rPr>
        <w:t>PROCURATION</w:t>
      </w:r>
      <w:r w:rsidR="00C62170" w:rsidRPr="004903AC">
        <w:rPr>
          <w:rFonts w:ascii="Century Gothic" w:hAnsi="Century Gothic" w:cs="Century Gothic"/>
          <w:b/>
          <w:bCs/>
          <w:sz w:val="40"/>
          <w:szCs w:val="40"/>
        </w:rPr>
        <w:t xml:space="preserve"> AG ASCEN 202</w:t>
      </w:r>
      <w:r w:rsidR="00F92B3D">
        <w:rPr>
          <w:rFonts w:ascii="Century Gothic" w:hAnsi="Century Gothic" w:cs="Century Gothic"/>
          <w:b/>
          <w:bCs/>
          <w:sz w:val="40"/>
          <w:szCs w:val="40"/>
        </w:rPr>
        <w:t>1</w:t>
      </w:r>
    </w:p>
    <w:p w14:paraId="40357D51" w14:textId="77777777" w:rsidR="00465A84" w:rsidRDefault="00465A84">
      <w:pPr>
        <w:rPr>
          <w:rFonts w:ascii="Century Gothic" w:hAnsi="Century Gothic" w:cs="Century Gothic"/>
        </w:rPr>
      </w:pPr>
    </w:p>
    <w:p w14:paraId="4951C41C" w14:textId="77777777" w:rsidR="00465A84" w:rsidRDefault="00465A84">
      <w:pPr>
        <w:rPr>
          <w:rFonts w:ascii="Century Gothic" w:hAnsi="Century Gothic" w:cs="Century Gothic"/>
        </w:rPr>
      </w:pPr>
    </w:p>
    <w:p w14:paraId="240DA353" w14:textId="391C33A5" w:rsidR="00987C4D" w:rsidRDefault="00987C4D" w:rsidP="00947627">
      <w:pPr>
        <w:jc w:val="both"/>
        <w:rPr>
          <w:rFonts w:ascii="Century Gothic" w:hAnsi="Century Gothic" w:cs="Century Gothic"/>
        </w:rPr>
      </w:pPr>
      <w:r w:rsidRPr="00987C4D">
        <w:rPr>
          <w:rFonts w:ascii="Century Gothic" w:hAnsi="Century Gothic" w:cs="Century Gothic"/>
        </w:rPr>
        <w:t>Le</w:t>
      </w:r>
      <w:r>
        <w:rPr>
          <w:rFonts w:ascii="Century Gothic" w:hAnsi="Century Gothic" w:cs="Century Gothic"/>
        </w:rPr>
        <w:t>(la)</w:t>
      </w:r>
      <w:r w:rsidRPr="00987C4D">
        <w:rPr>
          <w:rFonts w:ascii="Century Gothic" w:hAnsi="Century Gothic" w:cs="Century Gothic"/>
        </w:rPr>
        <w:t xml:space="preserve"> soussigné(e),</w:t>
      </w:r>
      <w:r w:rsidR="00100BBF">
        <w:rPr>
          <w:rFonts w:ascii="Century Gothic" w:hAnsi="Century Gothic" w:cs="Century Gothic"/>
        </w:rPr>
        <w:t xml:space="preserve"> </w:t>
      </w:r>
      <w:r w:rsidR="00325494" w:rsidRPr="00145851">
        <w:rPr>
          <w:rFonts w:ascii="Century Gothic" w:hAnsi="Century Gothic" w:cs="Century Gothic"/>
          <w:color w:val="FF0000"/>
        </w:rPr>
        <w:t>nom</w:t>
      </w:r>
      <w:r w:rsidR="00145851" w:rsidRPr="00145851">
        <w:rPr>
          <w:rFonts w:ascii="Century Gothic" w:hAnsi="Century Gothic" w:cs="Century Gothic"/>
          <w:color w:val="FF0000"/>
        </w:rPr>
        <w:t xml:space="preserve"> et</w:t>
      </w:r>
      <w:r w:rsidR="00325494" w:rsidRPr="00145851">
        <w:rPr>
          <w:rFonts w:ascii="Century Gothic" w:hAnsi="Century Gothic" w:cs="Century Gothic"/>
          <w:color w:val="FF0000"/>
        </w:rPr>
        <w:t xml:space="preserve"> prénom</w:t>
      </w:r>
      <w:r w:rsidRPr="00987C4D">
        <w:rPr>
          <w:rFonts w:ascii="Century Gothic" w:hAnsi="Century Gothic" w:cs="Century Gothic"/>
        </w:rPr>
        <w:t>,</w:t>
      </w:r>
      <w:r w:rsidR="00D558D1">
        <w:rPr>
          <w:rFonts w:ascii="Century Gothic" w:hAnsi="Century Gothic" w:cs="Century Gothic"/>
        </w:rPr>
        <w:t xml:space="preserve"> </w:t>
      </w:r>
      <w:r w:rsidR="00F75045" w:rsidRPr="0088713B">
        <w:rPr>
          <w:rFonts w:ascii="Century Gothic" w:hAnsi="Century Gothic" w:cs="Century Gothic"/>
          <w:color w:val="FF0000"/>
        </w:rPr>
        <w:t>fonction</w:t>
      </w:r>
      <w:r w:rsidR="00F75045" w:rsidRPr="00F75045">
        <w:rPr>
          <w:rFonts w:ascii="Century Gothic" w:hAnsi="Century Gothic" w:cs="Century Gothic"/>
        </w:rPr>
        <w:t xml:space="preserve"> de </w:t>
      </w:r>
      <w:r w:rsidR="00F75045" w:rsidRPr="0088713B">
        <w:rPr>
          <w:rFonts w:ascii="Century Gothic" w:hAnsi="Century Gothic" w:cs="Century Gothic"/>
          <w:color w:val="FF0000"/>
        </w:rPr>
        <w:t>nom d</w:t>
      </w:r>
      <w:r w:rsidR="00D558D1">
        <w:rPr>
          <w:rFonts w:ascii="Century Gothic" w:hAnsi="Century Gothic" w:cs="Century Gothic"/>
          <w:color w:val="FF0000"/>
        </w:rPr>
        <w:t>u club/</w:t>
      </w:r>
      <w:r w:rsidR="0044512A">
        <w:rPr>
          <w:rFonts w:ascii="Century Gothic" w:hAnsi="Century Gothic" w:cs="Century Gothic"/>
          <w:color w:val="FF0000"/>
        </w:rPr>
        <w:t>de</w:t>
      </w:r>
      <w:r w:rsidR="00F75045" w:rsidRPr="0088713B">
        <w:rPr>
          <w:rFonts w:ascii="Century Gothic" w:hAnsi="Century Gothic" w:cs="Century Gothic"/>
          <w:color w:val="FF0000"/>
        </w:rPr>
        <w:t xml:space="preserve"> l’association</w:t>
      </w:r>
      <w:r w:rsidR="00F75045" w:rsidRPr="00F75045">
        <w:rPr>
          <w:rFonts w:ascii="Century Gothic" w:hAnsi="Century Gothic" w:cs="Century Gothic"/>
        </w:rPr>
        <w:t xml:space="preserve">, </w:t>
      </w:r>
      <w:r w:rsidRPr="00987C4D">
        <w:rPr>
          <w:rFonts w:ascii="Century Gothic" w:hAnsi="Century Gothic" w:cs="Century Gothic"/>
        </w:rPr>
        <w:t xml:space="preserve">membre </w:t>
      </w:r>
      <w:r w:rsidR="0044512A">
        <w:rPr>
          <w:rFonts w:ascii="Century Gothic" w:hAnsi="Century Gothic" w:cs="Century Gothic"/>
        </w:rPr>
        <w:t xml:space="preserve">effectif </w:t>
      </w:r>
      <w:r w:rsidRPr="00987C4D"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</w:rPr>
        <w:t>l’ASCEN</w:t>
      </w:r>
      <w:r w:rsidRPr="00987C4D">
        <w:rPr>
          <w:rFonts w:ascii="Century Gothic" w:hAnsi="Century Gothic" w:cs="Century Gothic"/>
        </w:rPr>
        <w:t xml:space="preserve"> (</w:t>
      </w:r>
      <w:r>
        <w:rPr>
          <w:rFonts w:ascii="Century Gothic" w:hAnsi="Century Gothic" w:cs="Century Gothic"/>
        </w:rPr>
        <w:t>Ass</w:t>
      </w:r>
      <w:r w:rsidR="00347940">
        <w:rPr>
          <w:rFonts w:ascii="Century Gothic" w:hAnsi="Century Gothic" w:cs="Century Gothic"/>
        </w:rPr>
        <w:t>ociation pour la Sauvegarde du Ciel et de l’Environnement Nocturne</w:t>
      </w:r>
      <w:r w:rsidRPr="00987C4D">
        <w:rPr>
          <w:rFonts w:ascii="Century Gothic" w:hAnsi="Century Gothic" w:cs="Century Gothic"/>
        </w:rPr>
        <w:t xml:space="preserve">) ayant son siège social à </w:t>
      </w:r>
      <w:r w:rsidR="00347940">
        <w:rPr>
          <w:rFonts w:ascii="Century Gothic" w:hAnsi="Century Gothic" w:cs="Century Gothic"/>
        </w:rPr>
        <w:t>6780 Messancy, rue du Dolberg</w:t>
      </w:r>
      <w:r w:rsidR="00EB3CFD">
        <w:rPr>
          <w:rFonts w:ascii="Century Gothic" w:hAnsi="Century Gothic" w:cs="Century Gothic"/>
        </w:rPr>
        <w:t xml:space="preserve"> 7</w:t>
      </w:r>
      <w:r w:rsidRPr="00987C4D">
        <w:rPr>
          <w:rFonts w:ascii="Century Gothic" w:hAnsi="Century Gothic" w:cs="Century Gothic"/>
        </w:rPr>
        <w:t>, désigne comme mandataire avec faculté de substitution</w:t>
      </w:r>
      <w:r w:rsidR="0044512A">
        <w:rPr>
          <w:rFonts w:ascii="Century Gothic" w:hAnsi="Century Gothic" w:cs="Century Gothic"/>
        </w:rPr>
        <w:t xml:space="preserve"> </w:t>
      </w:r>
      <w:r w:rsidR="0031748B" w:rsidRPr="0031748B">
        <w:rPr>
          <w:rFonts w:ascii="Century Gothic" w:hAnsi="Century Gothic" w:cs="Century Gothic"/>
          <w:color w:val="FF0000"/>
        </w:rPr>
        <w:t>nom et prénom</w:t>
      </w:r>
      <w:r w:rsidR="00494593">
        <w:rPr>
          <w:rFonts w:ascii="Century Gothic" w:hAnsi="Century Gothic" w:cs="Century Gothic"/>
        </w:rPr>
        <w:t xml:space="preserve"> </w:t>
      </w:r>
      <w:r w:rsidRPr="00987C4D">
        <w:rPr>
          <w:rFonts w:ascii="Century Gothic" w:hAnsi="Century Gothic" w:cs="Century Gothic"/>
        </w:rPr>
        <w:t>à qui il (elle) confère tous pouvoirs aux fins de le (la) représente</w:t>
      </w:r>
      <w:r w:rsidR="00831541">
        <w:rPr>
          <w:rFonts w:ascii="Century Gothic" w:hAnsi="Century Gothic" w:cs="Century Gothic"/>
        </w:rPr>
        <w:t xml:space="preserve">r </w:t>
      </w:r>
      <w:r w:rsidRPr="00987C4D">
        <w:rPr>
          <w:rFonts w:ascii="Century Gothic" w:hAnsi="Century Gothic" w:cs="Century Gothic"/>
        </w:rPr>
        <w:t xml:space="preserve">à l’Assemblée Générale </w:t>
      </w:r>
      <w:r w:rsidR="00947627" w:rsidRPr="00987C4D">
        <w:rPr>
          <w:rFonts w:ascii="Century Gothic" w:hAnsi="Century Gothic" w:cs="Century Gothic"/>
        </w:rPr>
        <w:t xml:space="preserve">de </w:t>
      </w:r>
      <w:r w:rsidR="00947627">
        <w:rPr>
          <w:rFonts w:ascii="Century Gothic" w:hAnsi="Century Gothic" w:cs="Century Gothic"/>
        </w:rPr>
        <w:t>l’ASCEN</w:t>
      </w:r>
      <w:r w:rsidRPr="00987C4D">
        <w:rPr>
          <w:rFonts w:ascii="Century Gothic" w:hAnsi="Century Gothic" w:cs="Century Gothic"/>
        </w:rPr>
        <w:t xml:space="preserve">), qui se déroulera le </w:t>
      </w:r>
      <w:r w:rsidR="00DD6177" w:rsidRPr="0087751C">
        <w:rPr>
          <w:rFonts w:ascii="Century Gothic" w:hAnsi="Century Gothic" w:cs="Century Gothic"/>
        </w:rPr>
        <w:t xml:space="preserve">samedi </w:t>
      </w:r>
      <w:r w:rsidR="00F92B3D">
        <w:rPr>
          <w:rFonts w:ascii="Century Gothic" w:hAnsi="Century Gothic" w:cs="Century Gothic"/>
        </w:rPr>
        <w:t>24 avril 2021</w:t>
      </w:r>
      <w:r w:rsidR="00DD6177" w:rsidRPr="0087751C">
        <w:rPr>
          <w:rFonts w:ascii="Century Gothic" w:hAnsi="Century Gothic" w:cs="Century Gothic"/>
        </w:rPr>
        <w:t xml:space="preserve"> </w:t>
      </w:r>
      <w:r w:rsidR="005D5BDB" w:rsidRPr="0087751C">
        <w:rPr>
          <w:rFonts w:ascii="Century Gothic" w:hAnsi="Century Gothic" w:cs="Century Gothic"/>
        </w:rPr>
        <w:t xml:space="preserve">à </w:t>
      </w:r>
      <w:r w:rsidR="00771492" w:rsidRPr="0087751C">
        <w:rPr>
          <w:rFonts w:ascii="Century Gothic" w:hAnsi="Century Gothic" w:cs="Century Gothic"/>
        </w:rPr>
        <w:t>1</w:t>
      </w:r>
      <w:r w:rsidR="0087751C" w:rsidRPr="0087751C">
        <w:rPr>
          <w:rFonts w:ascii="Century Gothic" w:hAnsi="Century Gothic" w:cs="Century Gothic"/>
        </w:rPr>
        <w:t>4 heures</w:t>
      </w:r>
      <w:r w:rsidR="005D5BDB" w:rsidRPr="00771492">
        <w:rPr>
          <w:rFonts w:ascii="Century Gothic" w:hAnsi="Century Gothic" w:cs="Century Gothic"/>
          <w:color w:val="FF0000"/>
        </w:rPr>
        <w:t xml:space="preserve"> </w:t>
      </w:r>
      <w:r w:rsidR="00771492">
        <w:rPr>
          <w:rFonts w:ascii="Century Gothic" w:hAnsi="Century Gothic" w:cs="Century Gothic"/>
        </w:rPr>
        <w:t xml:space="preserve">en vidéo-conférence </w:t>
      </w:r>
      <w:r w:rsidRPr="00987C4D">
        <w:rPr>
          <w:rFonts w:ascii="Century Gothic" w:hAnsi="Century Gothic" w:cs="Century Gothic"/>
        </w:rPr>
        <w:t>:</w:t>
      </w:r>
    </w:p>
    <w:p w14:paraId="0B5C4961" w14:textId="77777777" w:rsidR="00EB62CA" w:rsidRPr="00987C4D" w:rsidRDefault="00EB62CA" w:rsidP="00947627">
      <w:pPr>
        <w:jc w:val="both"/>
        <w:rPr>
          <w:rFonts w:ascii="Century Gothic" w:hAnsi="Century Gothic" w:cs="Century Gothic"/>
        </w:rPr>
      </w:pPr>
    </w:p>
    <w:p w14:paraId="093ADD7F" w14:textId="77777777" w:rsidR="00EB62CA" w:rsidRPr="00EB62CA" w:rsidRDefault="00EB62CA" w:rsidP="00EB62CA">
      <w:pPr>
        <w:jc w:val="both"/>
        <w:rPr>
          <w:rFonts w:ascii="Century Gothic" w:hAnsi="Century Gothic" w:cs="Century Gothic"/>
          <w:u w:val="single"/>
        </w:rPr>
      </w:pPr>
      <w:r w:rsidRPr="00EB62CA">
        <w:rPr>
          <w:rFonts w:ascii="Century Gothic" w:hAnsi="Century Gothic" w:cs="Century Gothic"/>
          <w:u w:val="single"/>
        </w:rPr>
        <w:t>Formalités légales</w:t>
      </w:r>
    </w:p>
    <w:p w14:paraId="32500164" w14:textId="4240E123" w:rsidR="00EB62CA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987C4D">
        <w:rPr>
          <w:rFonts w:ascii="Century Gothic" w:hAnsi="Century Gothic" w:cs="Century Gothic"/>
        </w:rPr>
        <w:t xml:space="preserve">Approbation des comptes annuels de l’exercice social clôturé </w:t>
      </w:r>
      <w:r>
        <w:rPr>
          <w:rFonts w:ascii="Century Gothic" w:hAnsi="Century Gothic" w:cs="Century Gothic"/>
        </w:rPr>
        <w:t xml:space="preserve">au 31 </w:t>
      </w:r>
      <w:r w:rsidRPr="00987C4D">
        <w:rPr>
          <w:rFonts w:ascii="Century Gothic" w:hAnsi="Century Gothic" w:cs="Century Gothic"/>
        </w:rPr>
        <w:t>décembre 20</w:t>
      </w:r>
      <w:r w:rsidR="00F92B3D">
        <w:rPr>
          <w:rFonts w:ascii="Century Gothic" w:hAnsi="Century Gothic" w:cs="Century Gothic"/>
        </w:rPr>
        <w:t>20</w:t>
      </w:r>
    </w:p>
    <w:p w14:paraId="42523245" w14:textId="77777777" w:rsidR="00EB62CA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</w:t>
      </w:r>
      <w:r w:rsidRPr="00214AFE">
        <w:rPr>
          <w:rFonts w:ascii="Century Gothic" w:hAnsi="Century Gothic" w:cs="Century Gothic"/>
        </w:rPr>
        <w:t>écharge aux administrateurs pour l’exercice de leur mandat</w:t>
      </w:r>
      <w:r w:rsidRPr="006C5432">
        <w:rPr>
          <w:rFonts w:ascii="Century Gothic" w:hAnsi="Century Gothic" w:cs="Century Gothic"/>
        </w:rPr>
        <w:t xml:space="preserve"> </w:t>
      </w:r>
    </w:p>
    <w:p w14:paraId="665F4BD8" w14:textId="319DB0F5" w:rsidR="00EB62CA" w:rsidRPr="006C5432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</w:t>
      </w:r>
      <w:r w:rsidRPr="006C5432">
        <w:rPr>
          <w:rFonts w:ascii="Century Gothic" w:hAnsi="Century Gothic" w:cs="Century Gothic"/>
        </w:rPr>
        <w:t>pprobation du budget pour l’exercice social 20</w:t>
      </w:r>
      <w:r>
        <w:rPr>
          <w:rFonts w:ascii="Century Gothic" w:hAnsi="Century Gothic" w:cs="Century Gothic"/>
        </w:rPr>
        <w:t>2</w:t>
      </w:r>
      <w:r w:rsidR="00F544F9">
        <w:rPr>
          <w:rFonts w:ascii="Century Gothic" w:hAnsi="Century Gothic" w:cs="Century Gothic"/>
        </w:rPr>
        <w:t>2</w:t>
      </w:r>
    </w:p>
    <w:p w14:paraId="3A3F7B4C" w14:textId="77777777" w:rsidR="00987C4D" w:rsidRPr="00987C4D" w:rsidRDefault="00987C4D" w:rsidP="00987C4D">
      <w:pPr>
        <w:jc w:val="both"/>
        <w:rPr>
          <w:rFonts w:ascii="Century Gothic" w:hAnsi="Century Gothic" w:cs="Century Gothic"/>
        </w:rPr>
      </w:pPr>
    </w:p>
    <w:p w14:paraId="5F719921" w14:textId="5006B943" w:rsidR="00EB62CA" w:rsidRPr="00EB62CA" w:rsidRDefault="00EB62CA" w:rsidP="00987C4D">
      <w:pPr>
        <w:jc w:val="both"/>
        <w:rPr>
          <w:rFonts w:ascii="Century Gothic" w:hAnsi="Century Gothic" w:cs="Century Gothic"/>
          <w:u w:val="single"/>
        </w:rPr>
      </w:pPr>
      <w:r w:rsidRPr="00EB62CA">
        <w:rPr>
          <w:rFonts w:ascii="Century Gothic" w:hAnsi="Century Gothic" w:cs="Century Gothic"/>
          <w:u w:val="single"/>
        </w:rPr>
        <w:t>Autres points</w:t>
      </w:r>
    </w:p>
    <w:p w14:paraId="6A86EA9C" w14:textId="626C62AA" w:rsidR="00987C4D" w:rsidRDefault="009C37DD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Approbation du </w:t>
      </w:r>
      <w:r w:rsidR="000D667B">
        <w:rPr>
          <w:rFonts w:ascii="Century Gothic" w:hAnsi="Century Gothic" w:cs="Century Gothic"/>
        </w:rPr>
        <w:t>p</w:t>
      </w:r>
      <w:r w:rsidRPr="009C37DD">
        <w:rPr>
          <w:rFonts w:ascii="Century Gothic" w:hAnsi="Century Gothic" w:cs="Century Gothic"/>
        </w:rPr>
        <w:t xml:space="preserve">rocès-verbal de l'AG du </w:t>
      </w:r>
      <w:r w:rsidR="00F544F9">
        <w:rPr>
          <w:rFonts w:ascii="Century Gothic" w:hAnsi="Century Gothic" w:cs="Century Gothic"/>
        </w:rPr>
        <w:t>1</w:t>
      </w:r>
      <w:r w:rsidR="009915CB">
        <w:rPr>
          <w:rFonts w:ascii="Century Gothic" w:hAnsi="Century Gothic" w:cs="Century Gothic"/>
        </w:rPr>
        <w:t>6</w:t>
      </w:r>
      <w:r w:rsidRPr="009C37DD">
        <w:rPr>
          <w:rFonts w:ascii="Century Gothic" w:hAnsi="Century Gothic" w:cs="Century Gothic"/>
        </w:rPr>
        <w:t xml:space="preserve"> </w:t>
      </w:r>
      <w:r w:rsidR="00F544F9">
        <w:rPr>
          <w:rFonts w:ascii="Century Gothic" w:hAnsi="Century Gothic" w:cs="Century Gothic"/>
        </w:rPr>
        <w:t>mai</w:t>
      </w:r>
      <w:r w:rsidRPr="009C37DD">
        <w:rPr>
          <w:rFonts w:ascii="Century Gothic" w:hAnsi="Century Gothic" w:cs="Century Gothic"/>
        </w:rPr>
        <w:t xml:space="preserve"> 20</w:t>
      </w:r>
      <w:r w:rsidR="00F544F9">
        <w:rPr>
          <w:rFonts w:ascii="Century Gothic" w:hAnsi="Century Gothic" w:cs="Century Gothic"/>
        </w:rPr>
        <w:t>20</w:t>
      </w:r>
    </w:p>
    <w:p w14:paraId="7D4D8F77" w14:textId="1A3E8E23" w:rsidR="004162CE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Rappel du budget 20</w:t>
      </w:r>
      <w:r w:rsidR="00EA7269" w:rsidRPr="008E333C">
        <w:rPr>
          <w:rFonts w:ascii="Century Gothic" w:hAnsi="Century Gothic" w:cs="Century Gothic"/>
        </w:rPr>
        <w:t>2</w:t>
      </w:r>
      <w:r w:rsidR="00F544F9">
        <w:rPr>
          <w:rFonts w:ascii="Century Gothic" w:hAnsi="Century Gothic" w:cs="Century Gothic"/>
        </w:rPr>
        <w:t>1</w:t>
      </w:r>
    </w:p>
    <w:p w14:paraId="2385C9C9" w14:textId="55DA7896" w:rsidR="004162CE" w:rsidRDefault="008E333C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</w:t>
      </w:r>
      <w:r w:rsidR="004162CE" w:rsidRPr="008E333C">
        <w:rPr>
          <w:rFonts w:ascii="Century Gothic" w:hAnsi="Century Gothic" w:cs="Century Gothic"/>
        </w:rPr>
        <w:t>atification de la liste des membres 20</w:t>
      </w:r>
      <w:r w:rsidR="00233BF6" w:rsidRPr="008E333C">
        <w:rPr>
          <w:rFonts w:ascii="Century Gothic" w:hAnsi="Century Gothic" w:cs="Century Gothic"/>
        </w:rPr>
        <w:t>2</w:t>
      </w:r>
      <w:r w:rsidR="00F544F9">
        <w:rPr>
          <w:rFonts w:ascii="Century Gothic" w:hAnsi="Century Gothic" w:cs="Century Gothic"/>
        </w:rPr>
        <w:t>1</w:t>
      </w:r>
    </w:p>
    <w:p w14:paraId="5E9AD9BE" w14:textId="6FF1D146" w:rsidR="004162CE" w:rsidRDefault="008E333C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</w:t>
      </w:r>
      <w:r w:rsidR="004162CE" w:rsidRPr="008E333C">
        <w:rPr>
          <w:rFonts w:ascii="Century Gothic" w:hAnsi="Century Gothic" w:cs="Century Gothic"/>
        </w:rPr>
        <w:t>otisations 202</w:t>
      </w:r>
      <w:r w:rsidR="00F544F9">
        <w:rPr>
          <w:rFonts w:ascii="Century Gothic" w:hAnsi="Century Gothic" w:cs="Century Gothic"/>
        </w:rPr>
        <w:t>2</w:t>
      </w:r>
    </w:p>
    <w:p w14:paraId="1D81EB50" w14:textId="17A3C52F" w:rsidR="004162CE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Projets et initiatives en cours et à venir</w:t>
      </w:r>
    </w:p>
    <w:p w14:paraId="19290B44" w14:textId="568D550A" w:rsidR="00987C4D" w:rsidRPr="008E333C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Divers</w:t>
      </w:r>
    </w:p>
    <w:p w14:paraId="442BB5B3" w14:textId="77777777" w:rsidR="00233BF6" w:rsidRPr="00987C4D" w:rsidRDefault="00233BF6" w:rsidP="004162CE">
      <w:pPr>
        <w:jc w:val="both"/>
        <w:rPr>
          <w:rFonts w:ascii="Century Gothic" w:hAnsi="Century Gothic" w:cs="Century Gothic"/>
        </w:rPr>
      </w:pPr>
    </w:p>
    <w:p w14:paraId="1F692797" w14:textId="067EBCF1" w:rsidR="00100BBF" w:rsidRPr="00100BBF" w:rsidRDefault="00100BBF" w:rsidP="00100BBF">
      <w:pPr>
        <w:jc w:val="both"/>
        <w:rPr>
          <w:rFonts w:ascii="Century Gothic" w:hAnsi="Century Gothic" w:cs="Century Gothic"/>
        </w:rPr>
      </w:pPr>
      <w:r w:rsidRPr="00100BBF">
        <w:rPr>
          <w:rFonts w:ascii="Century Gothic" w:hAnsi="Century Gothic" w:cs="Century Gothic"/>
        </w:rPr>
        <w:t>A cette fin, le</w:t>
      </w:r>
      <w:r w:rsidR="00E40B46">
        <w:rPr>
          <w:rFonts w:ascii="Century Gothic" w:hAnsi="Century Gothic" w:cs="Century Gothic"/>
        </w:rPr>
        <w:t xml:space="preserve"> </w:t>
      </w:r>
      <w:r w:rsidR="005438AC">
        <w:rPr>
          <w:rFonts w:ascii="Century Gothic" w:hAnsi="Century Gothic" w:cs="Century Gothic"/>
        </w:rPr>
        <w:t>(la)</w:t>
      </w:r>
      <w:r w:rsidRPr="00100BBF">
        <w:rPr>
          <w:rFonts w:ascii="Century Gothic" w:hAnsi="Century Gothic" w:cs="Century Gothic"/>
        </w:rPr>
        <w:t xml:space="preserve"> détenteur</w:t>
      </w:r>
      <w:r w:rsidR="005626A5">
        <w:rPr>
          <w:rFonts w:ascii="Century Gothic" w:hAnsi="Century Gothic" w:cs="Century Gothic"/>
        </w:rPr>
        <w:t>(trice)</w:t>
      </w:r>
      <w:r w:rsidRPr="00100BBF">
        <w:rPr>
          <w:rFonts w:ascii="Century Gothic" w:hAnsi="Century Gothic" w:cs="Century Gothic"/>
        </w:rPr>
        <w:t xml:space="preserve"> de la procuration est autorisé</w:t>
      </w:r>
      <w:r w:rsidR="00E40B46">
        <w:rPr>
          <w:rFonts w:ascii="Century Gothic" w:hAnsi="Century Gothic" w:cs="Century Gothic"/>
        </w:rPr>
        <w:t>(e)</w:t>
      </w:r>
      <w:r w:rsidRPr="00100BBF">
        <w:rPr>
          <w:rFonts w:ascii="Century Gothic" w:hAnsi="Century Gothic" w:cs="Century Gothic"/>
        </w:rPr>
        <w:t xml:space="preserve"> à </w:t>
      </w:r>
      <w:r w:rsidR="00EB62CA">
        <w:rPr>
          <w:rFonts w:ascii="Century Gothic" w:hAnsi="Century Gothic" w:cs="Century Gothic"/>
        </w:rPr>
        <w:t>prendre part au</w:t>
      </w:r>
      <w:r w:rsidR="002F65D7">
        <w:rPr>
          <w:rFonts w:ascii="Century Gothic" w:hAnsi="Century Gothic" w:cs="Century Gothic"/>
        </w:rPr>
        <w:t>x</w:t>
      </w:r>
      <w:r w:rsidR="00B05E58">
        <w:rPr>
          <w:rFonts w:ascii="Century Gothic" w:hAnsi="Century Gothic" w:cs="Century Gothic"/>
        </w:rPr>
        <w:t xml:space="preserve"> </w:t>
      </w:r>
      <w:r w:rsidR="002F65D7">
        <w:rPr>
          <w:rFonts w:ascii="Century Gothic" w:hAnsi="Century Gothic" w:cs="Century Gothic"/>
        </w:rPr>
        <w:t>votes</w:t>
      </w:r>
      <w:r w:rsidRPr="00100BBF">
        <w:rPr>
          <w:rFonts w:ascii="Century Gothic" w:hAnsi="Century Gothic" w:cs="Century Gothic"/>
        </w:rPr>
        <w:t xml:space="preserve"> au nom du (de la) soussigné(e) et, de manière générale, à faire tout ce qui est nécessaire ou utile pour l’exécution de ce mandat de la part du (de la) soussigné(e).</w:t>
      </w:r>
    </w:p>
    <w:p w14:paraId="20208FF8" w14:textId="77777777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57D51B57" w14:textId="2C9773F8" w:rsidR="00100BBF" w:rsidRPr="00100BBF" w:rsidRDefault="00100BBF" w:rsidP="00100BBF">
      <w:pPr>
        <w:jc w:val="both"/>
        <w:rPr>
          <w:rFonts w:ascii="Century Gothic" w:hAnsi="Century Gothic" w:cs="Century Gothic"/>
        </w:rPr>
      </w:pPr>
      <w:r w:rsidRPr="00100BBF">
        <w:rPr>
          <w:rFonts w:ascii="Century Gothic" w:hAnsi="Century Gothic" w:cs="Century Gothic"/>
        </w:rPr>
        <w:t>Fait à</w:t>
      </w:r>
      <w:r>
        <w:rPr>
          <w:rFonts w:ascii="Century Gothic" w:hAnsi="Century Gothic" w:cs="Century Gothic"/>
        </w:rPr>
        <w:t xml:space="preserve"> </w:t>
      </w:r>
      <w:r w:rsidR="00F1205D" w:rsidRPr="00F1205D">
        <w:rPr>
          <w:rFonts w:ascii="Century Gothic" w:hAnsi="Century Gothic" w:cs="Century Gothic"/>
          <w:color w:val="FF0000"/>
        </w:rPr>
        <w:t>localité</w:t>
      </w:r>
      <w:r w:rsidRPr="00100BBF">
        <w:rPr>
          <w:rFonts w:ascii="Century Gothic" w:hAnsi="Century Gothic" w:cs="Century Gothic"/>
        </w:rPr>
        <w:t>, le</w:t>
      </w:r>
      <w:r w:rsidR="009246A3">
        <w:rPr>
          <w:rFonts w:ascii="Century Gothic" w:hAnsi="Century Gothic" w:cs="Century Gothic"/>
        </w:rPr>
        <w:t xml:space="preserve"> </w:t>
      </w:r>
      <w:r w:rsidR="00466A6D" w:rsidRPr="00466A6D">
        <w:rPr>
          <w:rFonts w:ascii="Century Gothic" w:hAnsi="Century Gothic" w:cs="Century Gothic"/>
          <w:color w:val="FF0000"/>
        </w:rPr>
        <w:t>date</w:t>
      </w:r>
    </w:p>
    <w:p w14:paraId="2586AD47" w14:textId="77777777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2A44D7CE" w14:textId="77777777" w:rsidR="00825043" w:rsidRDefault="00825043" w:rsidP="00100BBF">
      <w:pPr>
        <w:jc w:val="both"/>
        <w:rPr>
          <w:rFonts w:ascii="Century Gothic" w:hAnsi="Century Gothic" w:cs="Century Gothic"/>
        </w:rPr>
      </w:pPr>
    </w:p>
    <w:p w14:paraId="62A7AAF3" w14:textId="64282A6F" w:rsidR="00825043" w:rsidRDefault="00825043" w:rsidP="00100BBF">
      <w:pPr>
        <w:jc w:val="both"/>
        <w:rPr>
          <w:rFonts w:ascii="Century Gothic" w:hAnsi="Century Gothic" w:cs="Century Gothic"/>
        </w:rPr>
      </w:pPr>
    </w:p>
    <w:sectPr w:rsidR="00825043" w:rsidSect="00B12E60">
      <w:headerReference w:type="default" r:id="rId8"/>
      <w:footerReference w:type="default" r:id="rId9"/>
      <w:pgSz w:w="11906" w:h="16838"/>
      <w:pgMar w:top="567" w:right="567" w:bottom="567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CE6B" w14:textId="77777777" w:rsidR="00FD1573" w:rsidRDefault="00FD1573">
      <w:r>
        <w:separator/>
      </w:r>
    </w:p>
  </w:endnote>
  <w:endnote w:type="continuationSeparator" w:id="0">
    <w:p w14:paraId="1B2D6911" w14:textId="77777777" w:rsidR="00FD1573" w:rsidRDefault="00FD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0752" w14:textId="3F4D1AF5" w:rsidR="00C94872" w:rsidRDefault="00C94872" w:rsidP="00C94872">
    <w:pPr>
      <w:pStyle w:val="Pieddepage"/>
      <w:jc w:val="center"/>
    </w:pPr>
    <w:r>
      <w:t>______________________________________________</w:t>
    </w:r>
  </w:p>
  <w:p w14:paraId="2A1DB9CB" w14:textId="77777777" w:rsidR="00C94872" w:rsidRDefault="00C94872" w:rsidP="00C94872">
    <w:pPr>
      <w:pStyle w:val="Pieddepage"/>
      <w:jc w:val="center"/>
    </w:pPr>
    <w:r>
      <w:t>Rue du Dolberg, 7 B-6780 Messancy</w:t>
    </w:r>
  </w:p>
  <w:p w14:paraId="516D74E4" w14:textId="77777777" w:rsidR="00C94872" w:rsidRDefault="00C94872" w:rsidP="00C94872">
    <w:pPr>
      <w:pStyle w:val="Pieddepage"/>
      <w:jc w:val="center"/>
    </w:pPr>
    <w:r>
      <w:t>N° d’entreprise : 0809.876.952</w:t>
    </w:r>
  </w:p>
  <w:p w14:paraId="080B73E5" w14:textId="0C100133" w:rsidR="00465A84" w:rsidRDefault="00C94872" w:rsidP="00C94872">
    <w:pPr>
      <w:pStyle w:val="Pieddepage"/>
      <w:jc w:val="center"/>
    </w:pPr>
    <w:r>
      <w:t>www.ascen.be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B34E" w14:textId="77777777" w:rsidR="00FD1573" w:rsidRDefault="00FD1573">
      <w:r>
        <w:separator/>
      </w:r>
    </w:p>
  </w:footnote>
  <w:footnote w:type="continuationSeparator" w:id="0">
    <w:p w14:paraId="1942814E" w14:textId="77777777" w:rsidR="00FD1573" w:rsidRDefault="00FD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84E8" w14:textId="000E4079" w:rsidR="00C115DC" w:rsidRDefault="00C115DC" w:rsidP="00C115DC">
    <w:pPr>
      <w:pStyle w:val="En-tte"/>
      <w:jc w:val="center"/>
    </w:pPr>
    <w:r>
      <w:t>Association pour la Sauvegarde du Ciel et de l’Environnement Nocturnes (ASCEN)</w:t>
    </w:r>
  </w:p>
  <w:p w14:paraId="5B2A297A" w14:textId="7588F0F1" w:rsidR="00C115DC" w:rsidRDefault="00C115DC" w:rsidP="00C115DC">
    <w:pPr>
      <w:pStyle w:val="En-tte"/>
      <w:jc w:val="center"/>
    </w:pPr>
    <w:r>
      <w:t>ASBL</w:t>
    </w:r>
  </w:p>
  <w:p w14:paraId="76BF8F61" w14:textId="77777777" w:rsidR="00C115DC" w:rsidRDefault="00C115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0EC"/>
    <w:multiLevelType w:val="hybridMultilevel"/>
    <w:tmpl w:val="72521AA4"/>
    <w:lvl w:ilvl="0" w:tplc="8F6E1C2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4031"/>
    <w:multiLevelType w:val="hybridMultilevel"/>
    <w:tmpl w:val="CEE4B7B6"/>
    <w:lvl w:ilvl="0" w:tplc="8F6E1C2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E0191"/>
    <w:multiLevelType w:val="hybridMultilevel"/>
    <w:tmpl w:val="946C84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CF7"/>
    <w:multiLevelType w:val="hybridMultilevel"/>
    <w:tmpl w:val="3F3C5F72"/>
    <w:lvl w:ilvl="0" w:tplc="941A12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B6"/>
    <w:rsid w:val="00013BA2"/>
    <w:rsid w:val="00030CC6"/>
    <w:rsid w:val="00031929"/>
    <w:rsid w:val="00053DBB"/>
    <w:rsid w:val="000854B9"/>
    <w:rsid w:val="000D667B"/>
    <w:rsid w:val="00100BBF"/>
    <w:rsid w:val="00145851"/>
    <w:rsid w:val="001518AB"/>
    <w:rsid w:val="00155F1B"/>
    <w:rsid w:val="0018224E"/>
    <w:rsid w:val="001F6A93"/>
    <w:rsid w:val="002128FE"/>
    <w:rsid w:val="00213C8B"/>
    <w:rsid w:val="00214AFE"/>
    <w:rsid w:val="00220149"/>
    <w:rsid w:val="00233BF6"/>
    <w:rsid w:val="00263FAA"/>
    <w:rsid w:val="002F65D7"/>
    <w:rsid w:val="0031748B"/>
    <w:rsid w:val="00325494"/>
    <w:rsid w:val="003373EE"/>
    <w:rsid w:val="00347940"/>
    <w:rsid w:val="00375F9C"/>
    <w:rsid w:val="00382B27"/>
    <w:rsid w:val="00410FCC"/>
    <w:rsid w:val="004124A5"/>
    <w:rsid w:val="004162CE"/>
    <w:rsid w:val="0044512A"/>
    <w:rsid w:val="00465A84"/>
    <w:rsid w:val="00466A6D"/>
    <w:rsid w:val="0047021C"/>
    <w:rsid w:val="004903AC"/>
    <w:rsid w:val="00494593"/>
    <w:rsid w:val="004A6D7B"/>
    <w:rsid w:val="004B08B3"/>
    <w:rsid w:val="004B6451"/>
    <w:rsid w:val="0053738A"/>
    <w:rsid w:val="005438AC"/>
    <w:rsid w:val="005626A5"/>
    <w:rsid w:val="00585A1F"/>
    <w:rsid w:val="005D5BDB"/>
    <w:rsid w:val="00664265"/>
    <w:rsid w:val="006C5432"/>
    <w:rsid w:val="00751B43"/>
    <w:rsid w:val="00762FCF"/>
    <w:rsid w:val="00771492"/>
    <w:rsid w:val="007A1429"/>
    <w:rsid w:val="007B663F"/>
    <w:rsid w:val="007D6C1D"/>
    <w:rsid w:val="00825043"/>
    <w:rsid w:val="00831541"/>
    <w:rsid w:val="0087751C"/>
    <w:rsid w:val="0088713B"/>
    <w:rsid w:val="008E333C"/>
    <w:rsid w:val="0092057A"/>
    <w:rsid w:val="009246A3"/>
    <w:rsid w:val="0092710D"/>
    <w:rsid w:val="00947627"/>
    <w:rsid w:val="0096629C"/>
    <w:rsid w:val="00987C4D"/>
    <w:rsid w:val="009915CB"/>
    <w:rsid w:val="009C37DD"/>
    <w:rsid w:val="00A062B9"/>
    <w:rsid w:val="00A30850"/>
    <w:rsid w:val="00A313BA"/>
    <w:rsid w:val="00A44C35"/>
    <w:rsid w:val="00AC32A7"/>
    <w:rsid w:val="00B05E58"/>
    <w:rsid w:val="00B12E2C"/>
    <w:rsid w:val="00B12E60"/>
    <w:rsid w:val="00B3761F"/>
    <w:rsid w:val="00BA518D"/>
    <w:rsid w:val="00C061E6"/>
    <w:rsid w:val="00C115DC"/>
    <w:rsid w:val="00C62170"/>
    <w:rsid w:val="00C72EB7"/>
    <w:rsid w:val="00C94872"/>
    <w:rsid w:val="00CE6F3E"/>
    <w:rsid w:val="00D558D1"/>
    <w:rsid w:val="00D80148"/>
    <w:rsid w:val="00DD6177"/>
    <w:rsid w:val="00DE1033"/>
    <w:rsid w:val="00E40B46"/>
    <w:rsid w:val="00E616B6"/>
    <w:rsid w:val="00EA7269"/>
    <w:rsid w:val="00EB3CFD"/>
    <w:rsid w:val="00EB62CA"/>
    <w:rsid w:val="00EE1A06"/>
    <w:rsid w:val="00F1205D"/>
    <w:rsid w:val="00F34AA0"/>
    <w:rsid w:val="00F36510"/>
    <w:rsid w:val="00F544F9"/>
    <w:rsid w:val="00F72DBD"/>
    <w:rsid w:val="00F75045"/>
    <w:rsid w:val="00F92B3D"/>
    <w:rsid w:val="00F95CAD"/>
    <w:rsid w:val="00FD1573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E92225"/>
  <w15:chartTrackingRefBased/>
  <w15:docId w15:val="{4B844E81-11F0-4BD4-BEBD-D6B4CF9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3">
    <w:name w:val="Police par défaut3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5DC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CF6E-DEE6-4628-A50E-84A8381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POUVOIR: Conformément aux statuts de l’association ; 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POUVOIR: Conformément aux statuts de l’association ;</dc:title>
  <dc:subject/>
  <dc:creator>Venter Francis</dc:creator>
  <cp:keywords/>
  <cp:lastModifiedBy>Francis Venter</cp:lastModifiedBy>
  <cp:revision>19</cp:revision>
  <cp:lastPrinted>1899-12-31T23:00:00Z</cp:lastPrinted>
  <dcterms:created xsi:type="dcterms:W3CDTF">2020-04-13T16:33:00Z</dcterms:created>
  <dcterms:modified xsi:type="dcterms:W3CDTF">2021-03-01T18:30:00Z</dcterms:modified>
</cp:coreProperties>
</file>