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03824" w14:textId="77777777" w:rsidR="00BF5DE4" w:rsidRDefault="00F97DF9"/>
    <w:p w14:paraId="79B6A5D3" w14:textId="77777777" w:rsidR="0039646B" w:rsidRDefault="0039646B" w:rsidP="0039646B">
      <w:pPr>
        <w:jc w:val="center"/>
        <w:rPr>
          <w:sz w:val="32"/>
          <w:szCs w:val="32"/>
        </w:rPr>
      </w:pPr>
    </w:p>
    <w:p w14:paraId="4C6C3B81" w14:textId="000B5368" w:rsidR="0039646B" w:rsidRDefault="00DE7618" w:rsidP="00DE7618">
      <w:pPr>
        <w:jc w:val="center"/>
        <w:rPr>
          <w:sz w:val="32"/>
          <w:szCs w:val="32"/>
        </w:rPr>
      </w:pPr>
      <w:r>
        <w:rPr>
          <w:sz w:val="32"/>
          <w:szCs w:val="32"/>
        </w:rPr>
        <w:t>Mesures relatives aux observations astronomiques COVID-19</w:t>
      </w:r>
    </w:p>
    <w:p w14:paraId="4D8B7D38" w14:textId="7B4FAF46" w:rsidR="00DE7618" w:rsidRDefault="00DE7618" w:rsidP="00DE7618"/>
    <w:p w14:paraId="3B04076B" w14:textId="4CCF00B9" w:rsidR="00DE7618" w:rsidRDefault="00DE7618" w:rsidP="00DE7618">
      <w:r>
        <w:t>Renseignements pris auprès du Centre fédéral d’information sur le Coronavirus, les observations astronomiques peuvent reprendre aux conditions suivantes :</w:t>
      </w:r>
    </w:p>
    <w:p w14:paraId="4700EED5" w14:textId="09D74B55" w:rsidR="00DE7618" w:rsidRDefault="00DE7618" w:rsidP="00DE7618"/>
    <w:p w14:paraId="2371A936" w14:textId="2C35A332" w:rsidR="00DE7618" w:rsidRDefault="00DE7618" w:rsidP="00DE7618">
      <w:r>
        <w:t>Sur le site d’observation :</w:t>
      </w:r>
    </w:p>
    <w:p w14:paraId="61769053" w14:textId="2B85927F" w:rsidR="00DE7618" w:rsidRDefault="00DE7618" w:rsidP="00DE7618">
      <w:pPr>
        <w:pStyle w:val="Paragraphedeliste"/>
        <w:numPr>
          <w:ilvl w:val="0"/>
          <w:numId w:val="5"/>
        </w:numPr>
      </w:pPr>
      <w:r>
        <w:t>1 personne par télescope</w:t>
      </w:r>
      <w:r w:rsidR="00007A26">
        <w:t> ;</w:t>
      </w:r>
    </w:p>
    <w:p w14:paraId="1C8B9EDD" w14:textId="08581F4A" w:rsidR="00DE7618" w:rsidRDefault="00DE7618" w:rsidP="00DE7618">
      <w:pPr>
        <w:pStyle w:val="Paragraphedeliste"/>
        <w:numPr>
          <w:ilvl w:val="0"/>
          <w:numId w:val="5"/>
        </w:numPr>
      </w:pPr>
      <w:r>
        <w:t>espacement de 5 mètres entre instruments</w:t>
      </w:r>
      <w:r w:rsidR="00007A26">
        <w:t> ;</w:t>
      </w:r>
    </w:p>
    <w:p w14:paraId="20C2706F" w14:textId="14DD5884" w:rsidR="00DE7618" w:rsidRDefault="00DE7618" w:rsidP="00DE7618">
      <w:pPr>
        <w:pStyle w:val="Paragraphedeliste"/>
        <w:numPr>
          <w:ilvl w:val="0"/>
          <w:numId w:val="5"/>
        </w:numPr>
      </w:pPr>
      <w:r>
        <w:t>maximum 10 personnes sur le terrain.</w:t>
      </w:r>
    </w:p>
    <w:p w14:paraId="43565585" w14:textId="621B95D2" w:rsidR="00DE7618" w:rsidRDefault="00DE7618" w:rsidP="00DE7618"/>
    <w:p w14:paraId="574F9691" w14:textId="2DA2B040" w:rsidR="00DE7618" w:rsidRDefault="00DE7618" w:rsidP="00DE7618">
      <w:r>
        <w:t>Pour s’y rendre et en revenir</w:t>
      </w:r>
      <w:r w:rsidR="00FB1369">
        <w:t> :</w:t>
      </w:r>
    </w:p>
    <w:p w14:paraId="1DA79970" w14:textId="32405EC6" w:rsidR="00DE7618" w:rsidRDefault="00DE7618" w:rsidP="00DE7618">
      <w:pPr>
        <w:pStyle w:val="Paragraphedeliste"/>
        <w:numPr>
          <w:ilvl w:val="0"/>
          <w:numId w:val="4"/>
        </w:numPr>
      </w:pPr>
      <w:r>
        <w:t>en voiture, seul(e) ou avec une personne habitant sous le même toit</w:t>
      </w:r>
      <w:r w:rsidR="00007A26">
        <w:t> ;</w:t>
      </w:r>
    </w:p>
    <w:p w14:paraId="100A7635" w14:textId="6A80B116" w:rsidR="00DE7618" w:rsidRDefault="00DE7618" w:rsidP="00DE7618">
      <w:pPr>
        <w:pStyle w:val="Paragraphedeliste"/>
        <w:numPr>
          <w:ilvl w:val="0"/>
          <w:numId w:val="4"/>
        </w:numPr>
      </w:pPr>
      <w:r>
        <w:t>emprunter le chemin le plus court pour se rendre sur</w:t>
      </w:r>
      <w:r w:rsidR="00007A26">
        <w:t xml:space="preserve"> le</w:t>
      </w:r>
      <w:r>
        <w:t xml:space="preserve"> site d'observation et en revenir.</w:t>
      </w:r>
    </w:p>
    <w:p w14:paraId="55EDF511" w14:textId="24DF7328" w:rsidR="00DE7618" w:rsidRDefault="00DE7618" w:rsidP="00DE7618"/>
    <w:p w14:paraId="407A597E" w14:textId="0295FCD1" w:rsidR="00DE7618" w:rsidRDefault="00DE7618" w:rsidP="00DE7618">
      <w:r>
        <w:t>Il sera prudent de se munir de sa carte de membre pour, en cas de contrôle, pouvoir argumenter que l’on se rend sur le site d’observation habituel du club.</w:t>
      </w:r>
    </w:p>
    <w:p w14:paraId="30C81ACE" w14:textId="77777777" w:rsidR="00DE7618" w:rsidRDefault="00DE7618" w:rsidP="00DE7618"/>
    <w:p w14:paraId="2B51812D" w14:textId="1AD88C7F" w:rsidR="00DE7618" w:rsidRDefault="00DE7618" w:rsidP="00DE7618">
      <w:r>
        <w:t>Bonnes observations</w:t>
      </w:r>
      <w:r w:rsidR="00134B11">
        <w:t>.</w:t>
      </w:r>
    </w:p>
    <w:p w14:paraId="6501D23E" w14:textId="11EB740F" w:rsidR="00DE7618" w:rsidRDefault="00DE7618" w:rsidP="00DE7618"/>
    <w:p w14:paraId="10D02DA2" w14:textId="77777777" w:rsidR="00DE7618" w:rsidRDefault="00DE7618" w:rsidP="00DE7618"/>
    <w:p w14:paraId="6F3399A7" w14:textId="2519D235" w:rsidR="0039646B" w:rsidRDefault="00CB33A9" w:rsidP="00CB33A9">
      <w:pPr>
        <w:jc w:val="center"/>
      </w:pPr>
      <w:r>
        <w:t xml:space="preserve">Fait à </w:t>
      </w:r>
      <w:r w:rsidR="00DE7618">
        <w:t>Montigny-le-Tilleul, le 5 mai 2020</w:t>
      </w:r>
    </w:p>
    <w:p w14:paraId="299A9B0C" w14:textId="77777777" w:rsidR="0039646B" w:rsidRDefault="0039646B"/>
    <w:p w14:paraId="56BB07B2" w14:textId="77777777" w:rsidR="0039646B" w:rsidRDefault="0039646B" w:rsidP="00EF19B2">
      <w:pPr>
        <w:jc w:val="center"/>
      </w:pPr>
      <w:r>
        <w:t>Joseph Marteleur</w:t>
      </w:r>
    </w:p>
    <w:p w14:paraId="6023267B" w14:textId="77777777" w:rsidR="0039646B" w:rsidRDefault="0039646B" w:rsidP="00EF19B2">
      <w:pPr>
        <w:jc w:val="center"/>
      </w:pPr>
      <w:r>
        <w:t>Président</w:t>
      </w:r>
    </w:p>
    <w:p w14:paraId="3F882F53" w14:textId="55D35AEF" w:rsidR="0039646B" w:rsidRDefault="0039646B" w:rsidP="00EF19B2">
      <w:pPr>
        <w:jc w:val="center"/>
      </w:pPr>
      <w:r>
        <w:t xml:space="preserve">Fédération Francophone d’Astronomes Amateurs de </w:t>
      </w:r>
      <w:r w:rsidR="009434D8">
        <w:t>Belgique</w:t>
      </w:r>
    </w:p>
    <w:p w14:paraId="174DA723" w14:textId="28546D73" w:rsidR="009434D8" w:rsidRDefault="009434D8" w:rsidP="00EF19B2">
      <w:pPr>
        <w:jc w:val="center"/>
      </w:pPr>
    </w:p>
    <w:p w14:paraId="49F79A76" w14:textId="3AED77DC" w:rsidR="009434D8" w:rsidRDefault="009434D8" w:rsidP="00EF19B2">
      <w:pPr>
        <w:jc w:val="center"/>
      </w:pPr>
    </w:p>
    <w:p w14:paraId="431C0857" w14:textId="2578CE25" w:rsidR="009434D8" w:rsidRDefault="009434D8" w:rsidP="00EF19B2">
      <w:pPr>
        <w:jc w:val="center"/>
      </w:pPr>
    </w:p>
    <w:p w14:paraId="2689216F" w14:textId="5C9220DF" w:rsidR="009434D8" w:rsidRDefault="009434D8" w:rsidP="00EF19B2">
      <w:pPr>
        <w:jc w:val="center"/>
      </w:pPr>
      <w:r>
        <w:t xml:space="preserve">Le présent document est délivré à titre d’information et n’engage en aucun cas la responsabilité de la Fédération Francophone d’Astronomes Amateurs de Belgique. </w:t>
      </w:r>
    </w:p>
    <w:sectPr w:rsidR="009434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AEE38" w14:textId="77777777" w:rsidR="00F97DF9" w:rsidRDefault="00F97DF9" w:rsidP="0039646B">
      <w:pPr>
        <w:spacing w:before="0"/>
      </w:pPr>
      <w:r>
        <w:separator/>
      </w:r>
    </w:p>
  </w:endnote>
  <w:endnote w:type="continuationSeparator" w:id="0">
    <w:p w14:paraId="77119B0E" w14:textId="77777777" w:rsidR="00F97DF9" w:rsidRDefault="00F97DF9" w:rsidP="0039646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E349A" w14:textId="77777777" w:rsidR="00F97DF9" w:rsidRDefault="00F97DF9" w:rsidP="0039646B">
      <w:pPr>
        <w:spacing w:before="0"/>
      </w:pPr>
      <w:r>
        <w:separator/>
      </w:r>
    </w:p>
  </w:footnote>
  <w:footnote w:type="continuationSeparator" w:id="0">
    <w:p w14:paraId="5CB5240B" w14:textId="77777777" w:rsidR="00F97DF9" w:rsidRDefault="00F97DF9" w:rsidP="0039646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8D4E6" w14:textId="77777777" w:rsidR="0039646B" w:rsidRPr="0039646B" w:rsidRDefault="0039646B" w:rsidP="0039646B">
    <w:pPr>
      <w:pStyle w:val="En-tte"/>
      <w:jc w:val="right"/>
    </w:pPr>
    <w:r w:rsidRPr="0039646B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4230D88" wp14:editId="6FCAE854">
          <wp:simplePos x="0" y="0"/>
          <wp:positionH relativeFrom="column">
            <wp:posOffset>0</wp:posOffset>
          </wp:positionH>
          <wp:positionV relativeFrom="paragraph">
            <wp:posOffset>-123825</wp:posOffset>
          </wp:positionV>
          <wp:extent cx="1115695" cy="770255"/>
          <wp:effectExtent l="0" t="0" r="8255" b="0"/>
          <wp:wrapSquare wrapText="right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ogo2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646B">
      <w:rPr>
        <w:sz w:val="28"/>
        <w:szCs w:val="28"/>
      </w:rPr>
      <w:t xml:space="preserve">Fédération Francophone d’Astronomes Amateurs de Belgique </w:t>
    </w:r>
    <w:r>
      <w:rPr>
        <w:sz w:val="28"/>
        <w:szCs w:val="28"/>
      </w:rPr>
      <w:br/>
    </w:r>
    <w:proofErr w:type="spellStart"/>
    <w:r w:rsidRPr="0039646B">
      <w:t>asbl</w:t>
    </w:r>
    <w:proofErr w:type="spellEnd"/>
  </w:p>
  <w:p w14:paraId="3BFB0D3C" w14:textId="5E09A4EA" w:rsidR="0039646B" w:rsidRDefault="00DE7618" w:rsidP="00DE7618">
    <w:pPr>
      <w:pBdr>
        <w:bottom w:val="single" w:sz="4" w:space="1" w:color="auto"/>
      </w:pBdr>
      <w:spacing w:before="0"/>
      <w:jc w:val="right"/>
    </w:pPr>
    <w:r>
      <w:rPr>
        <w:shd w:val="clear" w:color="auto" w:fill="FFFFFF"/>
      </w:rPr>
      <w:t xml:space="preserve">Rue Major </w:t>
    </w:r>
    <w:proofErr w:type="spellStart"/>
    <w:r>
      <w:rPr>
        <w:shd w:val="clear" w:color="auto" w:fill="FFFFFF"/>
      </w:rPr>
      <w:t>Housiau</w:t>
    </w:r>
    <w:proofErr w:type="spellEnd"/>
    <w:r>
      <w:rPr>
        <w:shd w:val="clear" w:color="auto" w:fill="FFFFFF"/>
      </w:rPr>
      <w:t>, 40</w:t>
    </w:r>
    <w:r>
      <w:br/>
    </w:r>
    <w:r>
      <w:rPr>
        <w:shd w:val="clear" w:color="auto" w:fill="FFFFFF"/>
      </w:rPr>
      <w:t>B-6110 Montigny-le-Tilleul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851D5"/>
    <w:multiLevelType w:val="hybridMultilevel"/>
    <w:tmpl w:val="F5EC2122"/>
    <w:lvl w:ilvl="0" w:tplc="39862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C55A2"/>
    <w:multiLevelType w:val="hybridMultilevel"/>
    <w:tmpl w:val="0B4EE974"/>
    <w:lvl w:ilvl="0" w:tplc="3BCC9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C327F"/>
    <w:multiLevelType w:val="hybridMultilevel"/>
    <w:tmpl w:val="FA52D3C4"/>
    <w:lvl w:ilvl="0" w:tplc="E2162A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71EB9"/>
    <w:multiLevelType w:val="hybridMultilevel"/>
    <w:tmpl w:val="9D6A7CEC"/>
    <w:lvl w:ilvl="0" w:tplc="A4525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B66CC"/>
    <w:multiLevelType w:val="hybridMultilevel"/>
    <w:tmpl w:val="EF86737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17F0F"/>
    <w:multiLevelType w:val="hybridMultilevel"/>
    <w:tmpl w:val="703A00E8"/>
    <w:lvl w:ilvl="0" w:tplc="E2162A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6B"/>
    <w:rsid w:val="00007A26"/>
    <w:rsid w:val="0003620D"/>
    <w:rsid w:val="00123E0F"/>
    <w:rsid w:val="00134B11"/>
    <w:rsid w:val="002A5C74"/>
    <w:rsid w:val="0039646B"/>
    <w:rsid w:val="00413E61"/>
    <w:rsid w:val="005611BC"/>
    <w:rsid w:val="00882634"/>
    <w:rsid w:val="009434D8"/>
    <w:rsid w:val="009E1A1A"/>
    <w:rsid w:val="00B649A2"/>
    <w:rsid w:val="00BC7388"/>
    <w:rsid w:val="00CB33A9"/>
    <w:rsid w:val="00D75A61"/>
    <w:rsid w:val="00DE7618"/>
    <w:rsid w:val="00E17A0D"/>
    <w:rsid w:val="00E43E3E"/>
    <w:rsid w:val="00E77AE2"/>
    <w:rsid w:val="00EF19B2"/>
    <w:rsid w:val="00F97DF9"/>
    <w:rsid w:val="00FB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610CC"/>
  <w15:docId w15:val="{3E9DFFDD-D0F2-46A9-BC4C-784F88CA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646B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39646B"/>
  </w:style>
  <w:style w:type="paragraph" w:styleId="Pieddepage">
    <w:name w:val="footer"/>
    <w:basedOn w:val="Normal"/>
    <w:link w:val="PieddepageCar"/>
    <w:uiPriority w:val="99"/>
    <w:unhideWhenUsed/>
    <w:rsid w:val="0039646B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39646B"/>
  </w:style>
  <w:style w:type="paragraph" w:styleId="Paragraphedeliste">
    <w:name w:val="List Paragraph"/>
    <w:basedOn w:val="Normal"/>
    <w:uiPriority w:val="34"/>
    <w:qFormat/>
    <w:rsid w:val="00DE7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Marteleur</dc:creator>
  <cp:lastModifiedBy>Frédéric Thienpont</cp:lastModifiedBy>
  <cp:revision>3</cp:revision>
  <cp:lastPrinted>2014-04-07T15:14:00Z</cp:lastPrinted>
  <dcterms:created xsi:type="dcterms:W3CDTF">2020-05-07T11:26:00Z</dcterms:created>
  <dcterms:modified xsi:type="dcterms:W3CDTF">2020-05-07T11:56:00Z</dcterms:modified>
</cp:coreProperties>
</file>